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BD" w:rsidRDefault="00167C5A">
      <w:r>
        <w:t xml:space="preserve"> </w:t>
      </w:r>
    </w:p>
    <w:p w:rsidR="009054CE" w:rsidRDefault="009054CE">
      <w:r>
        <w:t xml:space="preserve">                МКОУ «</w:t>
      </w:r>
      <w:proofErr w:type="spellStart"/>
      <w:r w:rsidR="00A4123D">
        <w:t>Зилов</w:t>
      </w:r>
      <w:r>
        <w:t>ская</w:t>
      </w:r>
      <w:proofErr w:type="spellEnd"/>
      <w:r>
        <w:t xml:space="preserve"> СОШ»</w:t>
      </w:r>
    </w:p>
    <w:p w:rsidR="009054CE" w:rsidRDefault="009054CE" w:rsidP="009054CE">
      <w:pPr>
        <w:pStyle w:val="a5"/>
        <w:shd w:val="clear" w:color="auto" w:fill="FFFFFF"/>
        <w:spacing w:after="300"/>
        <w:textAlignment w:val="baseline"/>
        <w:rPr>
          <w:rFonts w:ascii="Open Sans" w:eastAsia="Times New Roman" w:hAnsi="Open Sans"/>
          <w:b/>
          <w:bCs/>
          <w:sz w:val="21"/>
          <w:szCs w:val="21"/>
        </w:rPr>
      </w:pPr>
    </w:p>
    <w:p w:rsidR="009054CE" w:rsidRDefault="009054CE" w:rsidP="009054CE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                       Утверждаю</w:t>
      </w:r>
    </w:p>
    <w:p w:rsidR="009054CE" w:rsidRDefault="009054CE" w:rsidP="009054CE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            Директор МКОУ «</w:t>
      </w:r>
      <w:proofErr w:type="spellStart"/>
      <w:r w:rsidR="00A4123D">
        <w:rPr>
          <w:rStyle w:val="90"/>
        </w:rPr>
        <w:t>Зилов</w:t>
      </w:r>
      <w:r>
        <w:rPr>
          <w:rStyle w:val="90"/>
        </w:rPr>
        <w:t>ская</w:t>
      </w:r>
      <w:proofErr w:type="spellEnd"/>
      <w:r>
        <w:rPr>
          <w:rStyle w:val="90"/>
        </w:rPr>
        <w:t xml:space="preserve">  СОШ»</w:t>
      </w:r>
    </w:p>
    <w:p w:rsidR="009054CE" w:rsidRDefault="009054CE" w:rsidP="009054CE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</w:t>
      </w:r>
      <w:r w:rsidR="00167C5A">
        <w:rPr>
          <w:rStyle w:val="90"/>
        </w:rPr>
        <w:t xml:space="preserve"> __________________</w:t>
      </w:r>
      <w:r w:rsidR="00A4123D">
        <w:rPr>
          <w:rStyle w:val="90"/>
        </w:rPr>
        <w:t>Н.М.Сагитов</w:t>
      </w:r>
    </w:p>
    <w:p w:rsidR="009054CE" w:rsidRDefault="009054CE" w:rsidP="009054CE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p w:rsidR="009054CE" w:rsidRDefault="009054CE" w:rsidP="009054CE">
      <w:pPr>
        <w:pStyle w:val="a5"/>
        <w:shd w:val="clear" w:color="auto" w:fill="FFFFFF"/>
        <w:spacing w:after="300"/>
        <w:textAlignment w:val="baseline"/>
      </w:pPr>
    </w:p>
    <w:p w:rsidR="009054CE" w:rsidRDefault="009054CE" w:rsidP="009054CE">
      <w:pPr>
        <w:pStyle w:val="a5"/>
        <w:shd w:val="clear" w:color="auto" w:fill="FFFFFF"/>
        <w:spacing w:after="300"/>
        <w:textAlignment w:val="baseline"/>
        <w:rPr>
          <w:rFonts w:ascii="Open Sans" w:eastAsia="Times New Roman" w:hAnsi="Open Sans"/>
          <w:b/>
          <w:bCs/>
          <w:sz w:val="21"/>
          <w:szCs w:val="21"/>
        </w:rPr>
      </w:pPr>
      <w:r w:rsidRPr="00EF32F3">
        <w:tab/>
      </w:r>
      <w:r>
        <w:t xml:space="preserve">                                        </w:t>
      </w:r>
      <w:r w:rsidRPr="002A24A4">
        <w:rPr>
          <w:rFonts w:ascii="Open Sans" w:eastAsia="Times New Roman" w:hAnsi="Open Sans"/>
          <w:b/>
          <w:bCs/>
          <w:sz w:val="21"/>
          <w:szCs w:val="21"/>
        </w:rPr>
        <w:t>Технико-технологическая карта №</w:t>
      </w:r>
      <w:r>
        <w:rPr>
          <w:rFonts w:ascii="Open Sans" w:eastAsia="Times New Roman" w:hAnsi="Open Sans"/>
          <w:b/>
          <w:bCs/>
          <w:sz w:val="21"/>
          <w:szCs w:val="21"/>
        </w:rPr>
        <w:t xml:space="preserve"> 16</w:t>
      </w:r>
    </w:p>
    <w:p w:rsidR="009054CE" w:rsidRPr="007B0CB1" w:rsidRDefault="009054CE" w:rsidP="009054CE">
      <w:pPr>
        <w:pStyle w:val="91"/>
        <w:shd w:val="clear" w:color="auto" w:fill="auto"/>
        <w:spacing w:before="0" w:after="0" w:line="220" w:lineRule="exact"/>
        <w:ind w:left="120"/>
        <w:jc w:val="left"/>
        <w:rPr>
          <w:sz w:val="24"/>
        </w:rPr>
      </w:pPr>
      <w:r w:rsidRPr="007B0CB1">
        <w:rPr>
          <w:rStyle w:val="97"/>
          <w:sz w:val="24"/>
        </w:rPr>
        <w:t xml:space="preserve">Наименование </w:t>
      </w:r>
      <w:r>
        <w:rPr>
          <w:rStyle w:val="90"/>
          <w:sz w:val="24"/>
        </w:rPr>
        <w:t>изделия: Конфеты «</w:t>
      </w:r>
      <w:proofErr w:type="spellStart"/>
      <w:r>
        <w:rPr>
          <w:rStyle w:val="90"/>
          <w:sz w:val="24"/>
        </w:rPr>
        <w:t>Несквик</w:t>
      </w:r>
      <w:proofErr w:type="spellEnd"/>
      <w:r>
        <w:rPr>
          <w:rStyle w:val="90"/>
          <w:sz w:val="24"/>
        </w:rPr>
        <w:t>»</w:t>
      </w:r>
    </w:p>
    <w:p w:rsidR="009054CE" w:rsidRPr="007B0CB1" w:rsidRDefault="009054CE" w:rsidP="009054CE">
      <w:pPr>
        <w:pStyle w:val="34"/>
        <w:shd w:val="clear" w:color="auto" w:fill="auto"/>
        <w:spacing w:before="0" w:after="17" w:line="220" w:lineRule="exact"/>
        <w:ind w:left="120" w:firstLine="0"/>
        <w:jc w:val="left"/>
        <w:rPr>
          <w:rStyle w:val="a4"/>
          <w:sz w:val="24"/>
        </w:rPr>
      </w:pPr>
    </w:p>
    <w:p w:rsidR="009054CE" w:rsidRPr="00BD1CDA" w:rsidRDefault="009054CE" w:rsidP="009054CE">
      <w:pPr>
        <w:pStyle w:val="34"/>
        <w:shd w:val="clear" w:color="auto" w:fill="auto"/>
        <w:spacing w:before="0" w:after="17" w:line="220" w:lineRule="exact"/>
        <w:ind w:left="120" w:firstLine="0"/>
        <w:jc w:val="left"/>
      </w:pPr>
      <w:r w:rsidRPr="00BD1CDA">
        <w:rPr>
          <w:rStyle w:val="a4"/>
        </w:rPr>
        <w:t xml:space="preserve">Номер рецептуры: </w:t>
      </w:r>
      <w:r w:rsidRPr="00BD1CDA">
        <w:rPr>
          <w:rStyle w:val="7"/>
        </w:rPr>
        <w:t xml:space="preserve">№ </w:t>
      </w:r>
      <w:r w:rsidRPr="00BD1CDA">
        <w:rPr>
          <w:rFonts w:ascii="Arial" w:hAnsi="Arial" w:cs="Arial"/>
          <w:color w:val="2B2B2B"/>
          <w:szCs w:val="23"/>
        </w:rPr>
        <w:t>96436727-010</w:t>
      </w:r>
    </w:p>
    <w:p w:rsidR="009054CE" w:rsidRPr="00BD1CDA" w:rsidRDefault="009054CE" w:rsidP="009054CE">
      <w:pPr>
        <w:pStyle w:val="34"/>
        <w:shd w:val="clear" w:color="auto" w:fill="auto"/>
        <w:spacing w:before="0" w:after="186" w:line="269" w:lineRule="exact"/>
        <w:ind w:left="120" w:right="280" w:firstLine="0"/>
        <w:jc w:val="left"/>
        <w:rPr>
          <w:u w:val="single"/>
        </w:rPr>
      </w:pPr>
      <w:r w:rsidRPr="00BD1CDA">
        <w:rPr>
          <w:rStyle w:val="a4"/>
        </w:rPr>
        <w:t xml:space="preserve">Наименования сборника </w:t>
      </w:r>
      <w:proofErr w:type="spellStart"/>
      <w:r w:rsidRPr="00BD1CDA">
        <w:rPr>
          <w:rStyle w:val="19"/>
        </w:rPr>
        <w:t>рецен</w:t>
      </w:r>
      <w:proofErr w:type="spellEnd"/>
      <w:r w:rsidRPr="00BD1CDA">
        <w:rPr>
          <w:rStyle w:val="19"/>
        </w:rPr>
        <w:t xml:space="preserve"> </w:t>
      </w:r>
      <w:proofErr w:type="spellStart"/>
      <w:r w:rsidRPr="00BD1CDA">
        <w:rPr>
          <w:rStyle w:val="18"/>
        </w:rPr>
        <w:t>гур</w:t>
      </w:r>
      <w:proofErr w:type="spellEnd"/>
      <w:r w:rsidRPr="00BD1CDA">
        <w:rPr>
          <w:rStyle w:val="18"/>
        </w:rPr>
        <w:t xml:space="preserve">: </w:t>
      </w:r>
      <w:r w:rsidRPr="00BD1CDA">
        <w:rPr>
          <w:rStyle w:val="8"/>
        </w:rPr>
        <w:t xml:space="preserve">Сборник рецепту </w:t>
      </w:r>
      <w:proofErr w:type="spellStart"/>
      <w:r w:rsidRPr="00BD1CDA">
        <w:rPr>
          <w:rStyle w:val="8"/>
        </w:rPr>
        <w:t>р</w:t>
      </w:r>
      <w:proofErr w:type="spellEnd"/>
      <w:r w:rsidRPr="00BD1CDA">
        <w:rPr>
          <w:rStyle w:val="8"/>
        </w:rPr>
        <w:t xml:space="preserve"> </w:t>
      </w:r>
      <w:r w:rsidRPr="00BD1CDA">
        <w:rPr>
          <w:rStyle w:val="92"/>
        </w:rPr>
        <w:t>блюд и кулинарных изделий для</w:t>
      </w:r>
      <w:r w:rsidRPr="00BD1CDA">
        <w:rPr>
          <w:rStyle w:val="7"/>
        </w:rPr>
        <w:t xml:space="preserve"> </w:t>
      </w:r>
      <w:r w:rsidRPr="00BD1CDA">
        <w:rPr>
          <w:rStyle w:val="10"/>
        </w:rPr>
        <w:t xml:space="preserve">Предприятий </w:t>
      </w:r>
      <w:r w:rsidRPr="00BD1CDA">
        <w:rPr>
          <w:rStyle w:val="92"/>
        </w:rPr>
        <w:t xml:space="preserve">общественного </w:t>
      </w:r>
      <w:r w:rsidRPr="00BD1CDA">
        <w:rPr>
          <w:rStyle w:val="8"/>
        </w:rPr>
        <w:t xml:space="preserve">питания при общеобразовательных </w:t>
      </w:r>
      <w:r w:rsidRPr="00BD1CDA">
        <w:rPr>
          <w:rStyle w:val="92"/>
        </w:rPr>
        <w:t>школах</w:t>
      </w:r>
      <w:proofErr w:type="gramStart"/>
      <w:r w:rsidRPr="00BD1CDA">
        <w:rPr>
          <w:rStyle w:val="92"/>
        </w:rPr>
        <w:t xml:space="preserve"> /П</w:t>
      </w:r>
      <w:proofErr w:type="gramEnd"/>
      <w:r w:rsidRPr="00BD1CDA">
        <w:rPr>
          <w:rStyle w:val="92"/>
        </w:rPr>
        <w:t>од общей</w:t>
      </w:r>
      <w:r w:rsidRPr="00BD1CDA">
        <w:rPr>
          <w:rStyle w:val="7"/>
        </w:rPr>
        <w:t xml:space="preserve"> </w:t>
      </w:r>
      <w:r w:rsidRPr="00BD1CDA">
        <w:rPr>
          <w:rStyle w:val="10"/>
        </w:rPr>
        <w:t xml:space="preserve">редакцией </w:t>
      </w:r>
      <w:r w:rsidRPr="00BD1CDA">
        <w:rPr>
          <w:rStyle w:val="92"/>
        </w:rPr>
        <w:t xml:space="preserve">В.Т.Лапшиной.- </w:t>
      </w:r>
      <w:r w:rsidRPr="00BD1CDA">
        <w:rPr>
          <w:rStyle w:val="8"/>
        </w:rPr>
        <w:t>М.: «</w:t>
      </w:r>
      <w:proofErr w:type="spellStart"/>
      <w:r w:rsidRPr="00BD1CDA">
        <w:rPr>
          <w:rStyle w:val="8"/>
        </w:rPr>
        <w:t>ХлебиродинФопм</w:t>
      </w:r>
      <w:proofErr w:type="spellEnd"/>
      <w:r w:rsidRPr="00BD1CDA">
        <w:rPr>
          <w:rStyle w:val="8"/>
        </w:rPr>
        <w:t>». 2004 г</w:t>
      </w:r>
    </w:p>
    <w:tbl>
      <w:tblPr>
        <w:tblW w:w="168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60"/>
      </w:tblGrid>
      <w:tr w:rsidR="009054CE" w:rsidRPr="00D63661" w:rsidTr="006D7895">
        <w:trPr>
          <w:tblCellSpacing w:w="15" w:type="dxa"/>
        </w:trPr>
        <w:tc>
          <w:tcPr>
            <w:tcW w:w="0" w:type="auto"/>
            <w:hideMark/>
          </w:tcPr>
          <w:p w:rsidR="009054CE" w:rsidRDefault="009054CE" w:rsidP="006D7895">
            <w:pPr>
              <w:widowControl/>
              <w:spacing w:line="0" w:lineRule="atLeast"/>
              <w:outlineLvl w:val="2"/>
              <w:rPr>
                <w:rFonts w:ascii="Arial" w:eastAsia="Times New Roman" w:hAnsi="Arial" w:cs="Arial"/>
                <w:color w:val="646464"/>
                <w:sz w:val="16"/>
                <w:szCs w:val="27"/>
              </w:rPr>
            </w:pPr>
          </w:p>
          <w:p w:rsidR="009054CE" w:rsidRPr="009054CE" w:rsidRDefault="009054CE" w:rsidP="006D7895">
            <w:pPr>
              <w:widowControl/>
              <w:spacing w:line="0" w:lineRule="atLeast"/>
              <w:outlineLvl w:val="2"/>
              <w:rPr>
                <w:rFonts w:ascii="Arial" w:eastAsia="Times New Roman" w:hAnsi="Arial" w:cs="Arial"/>
                <w:color w:val="646464"/>
                <w:sz w:val="16"/>
                <w:szCs w:val="27"/>
              </w:rPr>
            </w:pPr>
            <w:bookmarkStart w:id="0" w:name="_GoBack"/>
            <w:bookmarkEnd w:id="0"/>
            <w:r w:rsidRPr="009054CE">
              <w:rPr>
                <w:rFonts w:ascii="Arial" w:eastAsia="Times New Roman" w:hAnsi="Arial" w:cs="Arial"/>
                <w:color w:val="646464"/>
                <w:sz w:val="16"/>
                <w:szCs w:val="27"/>
              </w:rPr>
              <w:t>Технологический процесс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Для приготовления «скорлупы» для </w:t>
            </w:r>
            <w:proofErr w:type="spell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несквик</w:t>
            </w:r>
            <w:proofErr w:type="spell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 на водяной бане или в микроволновой печи растопить, помешивая, шоколад. Когда температура 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шоколадной массы достигнет 50 </w:t>
            </w:r>
            <w:proofErr w:type="spell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оС</w:t>
            </w:r>
            <w:proofErr w:type="spell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, переставить емкость с жидким шоколадом в кастрюлю с холодной водой.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 И, помешивая, медленно остудить шоколад до +24 </w:t>
            </w:r>
            <w:proofErr w:type="spell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оС</w:t>
            </w:r>
            <w:proofErr w:type="spell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. Затем снова нагреть его до +31 </w:t>
            </w:r>
            <w:proofErr w:type="spell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оС</w:t>
            </w:r>
            <w:proofErr w:type="spell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.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Полученным таким образом, темперированным шоколадом смазать пластмассовые или силиконовые формочки. 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Поставить их в холодильник на два часа при температуре +12 </w:t>
            </w:r>
            <w:proofErr w:type="spell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оС</w:t>
            </w:r>
            <w:proofErr w:type="spell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. 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Покрыть формочки еще одним слоем темперированного шоколада и убрать в холодильник на пару часов. </w:t>
            </w:r>
          </w:p>
          <w:p w:rsidR="009054CE" w:rsidRPr="009054CE" w:rsidRDefault="009054CE" w:rsidP="006D7895">
            <w:pPr>
              <w:widowControl/>
              <w:spacing w:line="0" w:lineRule="atLeast"/>
              <w:ind w:right="1364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Чтобы приготовить начинку для </w:t>
            </w:r>
            <w:proofErr w:type="spell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несквик</w:t>
            </w:r>
            <w:proofErr w:type="spell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, необходимо растопить на водяной бане, постоянно помешивая, шоколад.                                                                                                При этом надо следить, чтобы вода и пар не попадали в шоколад. Кстати, на этом этапе можно воспользоваться микроволновой печью, установив среднюю мощность. </w:t>
            </w:r>
          </w:p>
          <w:p w:rsidR="009054CE" w:rsidRPr="009054CE" w:rsidRDefault="009054CE" w:rsidP="006D7895">
            <w:pPr>
              <w:widowControl/>
              <w:spacing w:line="0" w:lineRule="atLeast"/>
              <w:ind w:right="1364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Только не забывая при этом помешивать.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Когда шоколад растопиться и его температура достигнет 50 </w:t>
            </w:r>
            <w:proofErr w:type="spell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оС</w:t>
            </w:r>
            <w:proofErr w:type="spell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, ввести сливки (они должны быть комнатной температуры или слегка прогретые). 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С помощью лопаточки аккуратно перемешать шоколад и сливки от середины и по кроям, чтобы не насыщать шоколадную массу ненужным 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воздухом. Консистенция у шоколада должна быть, как у густой сметаны.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Когда температура массы достигнет 30-40 </w:t>
            </w:r>
            <w:proofErr w:type="spell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оС</w:t>
            </w:r>
            <w:proofErr w:type="spell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, добавить нарезанное кубиками сливочное масло. Здесь надо быть особенно внимательным: 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если добавлять масло при более высокой температуре, то у шоколада появиться привкус </w:t>
            </w:r>
            <w:proofErr w:type="gram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топленного</w:t>
            </w:r>
            <w:proofErr w:type="gram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 масла; если при более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 низкой - масло плохо </w:t>
            </w:r>
            <w:proofErr w:type="gram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размешается</w:t>
            </w:r>
            <w:proofErr w:type="gram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 и во рту будет оставаться привкус жира.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Аккуратно перемешать до однородного состояния. Добавить дополнительный ингредиент, который, собственно, и придаст конфетам 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определенный вкусовой оттенок. Это может быть алкоголь, или измельченные орехи, или фруктовое пюре. 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Мы используем ликер и орехи миндаля. Еще раз перемешать.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proofErr w:type="gram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В приготовленных «скорлупках» для трюфелей с одной стороны проделать небольшое отверстие нагретым под горячей водой и вытертым </w:t>
            </w:r>
            <w:proofErr w:type="gramEnd"/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насухо ножом.</w:t>
            </w:r>
            <w:r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    </w:t>
            </w: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Поместить конфеты в холодильник на 2 часа, затем повторяем этот процесс. </w:t>
            </w:r>
          </w:p>
          <w:p w:rsidR="009054CE" w:rsidRPr="009054CE" w:rsidRDefault="009054CE" w:rsidP="009054CE">
            <w:pPr>
              <w:widowControl/>
              <w:spacing w:line="0" w:lineRule="atLeast"/>
              <w:outlineLvl w:val="2"/>
              <w:rPr>
                <w:rFonts w:ascii="Arial" w:eastAsia="Times New Roman" w:hAnsi="Arial" w:cs="Arial"/>
                <w:color w:val="646464"/>
                <w:sz w:val="16"/>
                <w:szCs w:val="27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7"/>
              </w:rPr>
              <w:t>Реализация и хранение</w:t>
            </w:r>
            <w:r>
              <w:rPr>
                <w:rFonts w:ascii="Arial" w:eastAsia="Times New Roman" w:hAnsi="Arial" w:cs="Arial"/>
                <w:color w:val="646464"/>
                <w:sz w:val="16"/>
                <w:szCs w:val="27"/>
              </w:rPr>
              <w:t xml:space="preserve">     </w:t>
            </w: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Температура хранения от 0 до 25</w:t>
            </w:r>
            <w:proofErr w:type="gram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°С</w:t>
            </w:r>
            <w:proofErr w:type="gramEnd"/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Срок реализации «конфет» при хранении в холодильнике - не более 3 месяцев с момента окончания технологического процесса.</w:t>
            </w:r>
          </w:p>
          <w:p w:rsidR="009054CE" w:rsidRPr="009054CE" w:rsidRDefault="009054CE" w:rsidP="009054CE">
            <w:pPr>
              <w:widowControl/>
              <w:spacing w:line="0" w:lineRule="atLeast"/>
              <w:outlineLvl w:val="2"/>
              <w:rPr>
                <w:rFonts w:ascii="Arial" w:eastAsia="Times New Roman" w:hAnsi="Arial" w:cs="Arial"/>
                <w:color w:val="646464"/>
                <w:sz w:val="16"/>
                <w:szCs w:val="27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7"/>
              </w:rPr>
              <w:t>Показатели качества и безопасности</w:t>
            </w:r>
            <w:r>
              <w:rPr>
                <w:rFonts w:ascii="Arial" w:eastAsia="Times New Roman" w:hAnsi="Arial" w:cs="Arial"/>
                <w:color w:val="646464"/>
                <w:sz w:val="16"/>
                <w:szCs w:val="27"/>
              </w:rPr>
              <w:t xml:space="preserve">  </w:t>
            </w: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Органолептические показатели конфет: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Внешний вид - на поверхности шоколадных конфет с начинками (типа «Ассорти»), и с корпусами, 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proofErr w:type="gramStart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содержащими</w:t>
            </w:r>
            <w:proofErr w:type="gramEnd"/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 глюкозу, допускается просачивание конфетной массы.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6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Цвет - характерный для данного наименования конфет.</w:t>
            </w:r>
            <w:r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 xml:space="preserve">    </w:t>
            </w: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Вкус - горьковато сладкий, без посторонних привкусов.</w:t>
            </w:r>
          </w:p>
          <w:p w:rsidR="009054CE" w:rsidRPr="009054CE" w:rsidRDefault="009054CE" w:rsidP="006D7895">
            <w:pPr>
              <w:widowControl/>
              <w:spacing w:line="0" w:lineRule="atLeast"/>
              <w:rPr>
                <w:rFonts w:ascii="Arial" w:eastAsia="Times New Roman" w:hAnsi="Arial" w:cs="Arial"/>
                <w:color w:val="646464"/>
                <w:sz w:val="14"/>
                <w:szCs w:val="23"/>
              </w:rPr>
            </w:pPr>
            <w:r w:rsidRPr="009054CE">
              <w:rPr>
                <w:rFonts w:ascii="Arial" w:eastAsia="Times New Roman" w:hAnsi="Arial" w:cs="Arial"/>
                <w:color w:val="646464"/>
                <w:sz w:val="16"/>
                <w:szCs w:val="23"/>
              </w:rPr>
              <w:t>Запах - свойственный данному наименованию, ясно выраженный, без постороннего запаха.</w:t>
            </w:r>
          </w:p>
        </w:tc>
      </w:tr>
    </w:tbl>
    <w:p w:rsidR="009054CE" w:rsidRDefault="009054CE" w:rsidP="009054CE">
      <w:pPr>
        <w:pStyle w:val="a5"/>
        <w:shd w:val="clear" w:color="auto" w:fill="FFFFFF"/>
        <w:spacing w:after="300"/>
        <w:textAlignment w:val="baseline"/>
        <w:rPr>
          <w:rFonts w:ascii="Open Sans" w:eastAsia="Times New Roman" w:hAnsi="Open Sans"/>
          <w:b/>
          <w:bCs/>
          <w:sz w:val="21"/>
          <w:szCs w:val="21"/>
        </w:rPr>
      </w:pPr>
      <w:r w:rsidRPr="00D63661">
        <w:rPr>
          <w:rFonts w:ascii="Arial" w:eastAsia="Times New Roman" w:hAnsi="Arial" w:cs="Arial"/>
          <w:color w:val="646464"/>
          <w:sz w:val="23"/>
          <w:szCs w:val="23"/>
        </w:rPr>
        <w:t> </w:t>
      </w:r>
    </w:p>
    <w:tbl>
      <w:tblPr>
        <w:tblpPr w:leftFromText="180" w:rightFromText="180" w:vertAnchor="text" w:horzAnchor="margin" w:tblpY="-215"/>
        <w:tblOverlap w:val="never"/>
        <w:tblW w:w="115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06"/>
        <w:gridCol w:w="764"/>
        <w:gridCol w:w="1003"/>
        <w:gridCol w:w="874"/>
        <w:gridCol w:w="1214"/>
        <w:gridCol w:w="594"/>
        <w:gridCol w:w="851"/>
        <w:gridCol w:w="850"/>
        <w:gridCol w:w="567"/>
        <w:gridCol w:w="709"/>
        <w:gridCol w:w="567"/>
        <w:gridCol w:w="567"/>
        <w:gridCol w:w="850"/>
        <w:gridCol w:w="346"/>
        <w:gridCol w:w="948"/>
      </w:tblGrid>
      <w:tr w:rsidR="009054CE" w:rsidTr="009054CE">
        <w:trPr>
          <w:trHeight w:hRule="exact" w:val="408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120" w:line="220" w:lineRule="exact"/>
              <w:ind w:left="220" w:firstLine="0"/>
              <w:jc w:val="left"/>
            </w:pPr>
            <w:proofErr w:type="spellStart"/>
            <w:r>
              <w:rPr>
                <w:rStyle w:val="17"/>
              </w:rPr>
              <w:t>Вых</w:t>
            </w:r>
            <w:proofErr w:type="spellEnd"/>
          </w:p>
          <w:p w:rsidR="009054CE" w:rsidRDefault="009054CE" w:rsidP="009054CE">
            <w:pPr>
              <w:pStyle w:val="34"/>
              <w:shd w:val="clear" w:color="auto" w:fill="auto"/>
              <w:spacing w:before="120" w:after="0" w:line="220" w:lineRule="exact"/>
              <w:ind w:left="220" w:firstLine="0"/>
              <w:jc w:val="left"/>
            </w:pPr>
            <w:r>
              <w:rPr>
                <w:rStyle w:val="17"/>
              </w:rPr>
              <w:t xml:space="preserve">од </w:t>
            </w:r>
            <w:proofErr w:type="gramStart"/>
            <w:r>
              <w:rPr>
                <w:rStyle w:val="17"/>
              </w:rPr>
              <w:t>г</w:t>
            </w:r>
            <w:proofErr w:type="gramEnd"/>
            <w:r>
              <w:rPr>
                <w:rStyle w:val="17"/>
              </w:rPr>
              <w:t>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rPr>
                <w:sz w:val="10"/>
                <w:szCs w:val="10"/>
              </w:rPr>
            </w:pP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left="20" w:firstLine="0"/>
              <w:jc w:val="left"/>
            </w:pPr>
            <w:r>
              <w:rPr>
                <w:rStyle w:val="16"/>
              </w:rPr>
              <w:t xml:space="preserve">Пищевые </w:t>
            </w:r>
            <w:proofErr w:type="spellStart"/>
            <w:proofErr w:type="gramStart"/>
            <w:r>
              <w:rPr>
                <w:rStyle w:val="15"/>
              </w:rPr>
              <w:t>вещес</w:t>
            </w:r>
            <w:proofErr w:type="spellEnd"/>
            <w:r>
              <w:rPr>
                <w:rStyle w:val="15"/>
              </w:rPr>
              <w:t xml:space="preserve"> </w:t>
            </w:r>
            <w:proofErr w:type="spellStart"/>
            <w:r>
              <w:rPr>
                <w:rStyle w:val="15"/>
              </w:rPr>
              <w:t>тва</w:t>
            </w:r>
            <w:proofErr w:type="spellEnd"/>
            <w:proofErr w:type="gramEnd"/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r>
              <w:rPr>
                <w:rStyle w:val="15"/>
              </w:rPr>
              <w:t>Минер</w:t>
            </w:r>
            <w:proofErr w:type="gramStart"/>
            <w:r>
              <w:rPr>
                <w:rStyle w:val="15"/>
              </w:rPr>
              <w:t>.в</w:t>
            </w:r>
            <w:proofErr w:type="gramEnd"/>
            <w:r>
              <w:rPr>
                <w:rStyle w:val="15"/>
              </w:rPr>
              <w:t>ещества</w:t>
            </w:r>
            <w:proofErr w:type="spellEnd"/>
            <w:r>
              <w:rPr>
                <w:rStyle w:val="15"/>
              </w:rPr>
              <w:t>, мг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right="20" w:firstLine="0"/>
              <w:jc w:val="right"/>
              <w:rPr>
                <w:rStyle w:val="16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right="20" w:firstLine="0"/>
              <w:jc w:val="center"/>
            </w:pPr>
            <w:r>
              <w:rPr>
                <w:rStyle w:val="16"/>
              </w:rPr>
              <w:t xml:space="preserve">Витамины, </w:t>
            </w:r>
            <w:proofErr w:type="gramStart"/>
            <w:r>
              <w:rPr>
                <w:rStyle w:val="14"/>
              </w:rPr>
              <w:t>м</w:t>
            </w:r>
            <w:proofErr w:type="gram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right="20" w:firstLine="0"/>
              <w:jc w:val="right"/>
              <w:rPr>
                <w:rStyle w:val="16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right="20" w:firstLine="0"/>
              <w:jc w:val="right"/>
              <w:rPr>
                <w:rStyle w:val="16"/>
              </w:rPr>
            </w:pPr>
          </w:p>
        </w:tc>
      </w:tr>
      <w:tr w:rsidR="009054CE" w:rsidTr="009054CE">
        <w:trPr>
          <w:trHeight w:hRule="exact" w:val="936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054CE" w:rsidRDefault="009054CE" w:rsidP="009054CE"/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</w:pPr>
            <w:r>
              <w:rPr>
                <w:rStyle w:val="17"/>
              </w:rPr>
              <w:t>Белки</w:t>
            </w:r>
          </w:p>
          <w:p w:rsidR="009054CE" w:rsidRDefault="009054CE" w:rsidP="009054CE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17"/>
              </w:rPr>
              <w:t>г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120" w:line="220" w:lineRule="exact"/>
              <w:ind w:left="260" w:firstLine="0"/>
              <w:jc w:val="left"/>
            </w:pPr>
            <w:proofErr w:type="spellStart"/>
            <w:r>
              <w:rPr>
                <w:rStyle w:val="17"/>
              </w:rPr>
              <w:t>Жиры,г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</w:pPr>
            <w:proofErr w:type="gramStart"/>
            <w:r>
              <w:rPr>
                <w:rStyle w:val="15"/>
              </w:rPr>
              <w:t>Угле</w:t>
            </w:r>
            <w:r>
              <w:rPr>
                <w:rStyle w:val="15"/>
              </w:rPr>
              <w:softHyphen/>
            </w:r>
            <w:proofErr w:type="gramEnd"/>
          </w:p>
          <w:p w:rsidR="009054CE" w:rsidRDefault="009054CE" w:rsidP="009054CE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15"/>
              </w:rPr>
              <w:t>воды,</w:t>
            </w:r>
          </w:p>
          <w:p w:rsidR="009054CE" w:rsidRDefault="009054CE" w:rsidP="009054CE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15"/>
              </w:rPr>
              <w:t>г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69" w:lineRule="exact"/>
              <w:ind w:firstLine="0"/>
            </w:pPr>
            <w:proofErr w:type="spellStart"/>
            <w:r>
              <w:rPr>
                <w:rStyle w:val="15"/>
              </w:rPr>
              <w:t>Энерг</w:t>
            </w:r>
            <w:proofErr w:type="spellEnd"/>
            <w:r>
              <w:rPr>
                <w:rStyle w:val="15"/>
              </w:rPr>
              <w:t>. ценность</w:t>
            </w:r>
            <w:proofErr w:type="gramStart"/>
            <w:r>
              <w:rPr>
                <w:rStyle w:val="15"/>
              </w:rPr>
              <w:t xml:space="preserve"> ,</w:t>
            </w:r>
            <w:proofErr w:type="gramEnd"/>
            <w:r>
              <w:rPr>
                <w:rStyle w:val="15"/>
              </w:rPr>
              <w:t xml:space="preserve"> ккал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left="240" w:firstLine="0"/>
              <w:jc w:val="left"/>
            </w:pPr>
            <w:proofErr w:type="spellStart"/>
            <w:r>
              <w:rPr>
                <w:rStyle w:val="14"/>
              </w:rPr>
              <w:t>Са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15"/>
                <w:lang w:val="en-US"/>
              </w:rPr>
              <w:t>Mg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right="320" w:firstLine="0"/>
              <w:jc w:val="right"/>
            </w:pPr>
            <w:r>
              <w:rPr>
                <w:rStyle w:val="16"/>
                <w:lang w:val="en-US"/>
              </w:rPr>
              <w:t>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</w:pPr>
            <w:proofErr w:type="gramStart"/>
            <w:r>
              <w:rPr>
                <w:rStyle w:val="16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Pr="00BD1CDA" w:rsidRDefault="009054CE" w:rsidP="009054CE">
            <w:pPr>
              <w:pStyle w:val="34"/>
              <w:shd w:val="clear" w:color="auto" w:fill="auto"/>
              <w:spacing w:before="0" w:after="0" w:line="220" w:lineRule="exact"/>
              <w:ind w:left="220" w:firstLine="0"/>
              <w:jc w:val="left"/>
              <w:rPr>
                <w:rStyle w:val="16"/>
              </w:rPr>
            </w:pPr>
            <w:r>
              <w:rPr>
                <w:rStyle w:val="16"/>
                <w:lang w:val="en-US"/>
              </w:rPr>
              <w:t>Fe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6"/>
                <w:lang w:val="en-US"/>
              </w:rPr>
              <w:t>Bi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</w:pPr>
            <w:r>
              <w:rPr>
                <w:rStyle w:val="10pt5"/>
              </w:rPr>
              <w:t>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right="220" w:firstLine="0"/>
              <w:jc w:val="right"/>
            </w:pPr>
            <w:r>
              <w:rPr>
                <w:rStyle w:val="10pt7"/>
              </w:rPr>
              <w:t>А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Pr="00BD1CDA" w:rsidRDefault="009054CE" w:rsidP="009054CE">
            <w:pPr>
              <w:pStyle w:val="34"/>
              <w:shd w:val="clear" w:color="auto" w:fill="auto"/>
              <w:spacing w:before="0" w:after="0" w:line="200" w:lineRule="exact"/>
              <w:ind w:right="220" w:firstLine="0"/>
              <w:rPr>
                <w:rStyle w:val="10pt7"/>
              </w:rPr>
            </w:pPr>
            <w:r>
              <w:rPr>
                <w:rStyle w:val="10pt7"/>
                <w:lang w:val="en-US"/>
              </w:rPr>
              <w:t>E</w:t>
            </w: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Pr="00BD1CDA" w:rsidRDefault="009054CE" w:rsidP="009054CE">
            <w:pPr>
              <w:pStyle w:val="34"/>
              <w:shd w:val="clear" w:color="auto" w:fill="auto"/>
              <w:spacing w:before="0" w:after="0" w:line="200" w:lineRule="exact"/>
              <w:ind w:right="220" w:firstLine="0"/>
              <w:rPr>
                <w:rStyle w:val="10pt7"/>
              </w:rPr>
            </w:pPr>
          </w:p>
        </w:tc>
      </w:tr>
      <w:tr w:rsidR="009054CE" w:rsidTr="009054CE">
        <w:trPr>
          <w:trHeight w:hRule="exact" w:val="36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</w:pPr>
            <w:r>
              <w:rPr>
                <w:rStyle w:val="10pt"/>
              </w:rPr>
              <w:t>150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"/>
              </w:rPr>
              <w:t>3.6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</w:pPr>
            <w:r>
              <w:rPr>
                <w:rStyle w:val="10pt5"/>
              </w:rPr>
              <w:t>3.7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7"/>
              </w:rPr>
              <w:t>15.4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firstLine="0"/>
            </w:pPr>
            <w:r>
              <w:rPr>
                <w:rStyle w:val="10pt6"/>
              </w:rPr>
              <w:t>108.4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left="100" w:firstLine="0"/>
              <w:jc w:val="left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6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7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left="280" w:firstLine="0"/>
              <w:jc w:val="left"/>
            </w:pPr>
            <w:r>
              <w:rPr>
                <w:rStyle w:val="10pt5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  <w:rPr>
                <w:rStyle w:val="10pt5"/>
              </w:rPr>
            </w:pPr>
            <w:r>
              <w:rPr>
                <w:rStyle w:val="10pt5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</w:pPr>
            <w:r>
              <w:rPr>
                <w:rStyle w:val="10pt5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</w:pPr>
            <w:r>
              <w:rPr>
                <w:rStyle w:val="10pt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</w:pPr>
            <w:r>
              <w:rPr>
                <w:rStyle w:val="15"/>
              </w:rPr>
              <w:t>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firstLine="0"/>
              <w:jc w:val="left"/>
              <w:rPr>
                <w:rStyle w:val="15"/>
              </w:rPr>
            </w:pPr>
            <w:r>
              <w:rPr>
                <w:rStyle w:val="15"/>
              </w:rPr>
              <w:t>0</w:t>
            </w:r>
          </w:p>
        </w:tc>
        <w:tc>
          <w:tcPr>
            <w:tcW w:w="9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54CE" w:rsidRDefault="009054CE" w:rsidP="009054CE">
            <w:pPr>
              <w:pStyle w:val="34"/>
              <w:shd w:val="clear" w:color="auto" w:fill="auto"/>
              <w:spacing w:before="0" w:after="0" w:line="220" w:lineRule="exact"/>
              <w:ind w:firstLine="0"/>
              <w:jc w:val="left"/>
              <w:rPr>
                <w:rStyle w:val="15"/>
              </w:rPr>
            </w:pPr>
          </w:p>
        </w:tc>
      </w:tr>
    </w:tbl>
    <w:p w:rsidR="009054CE" w:rsidRDefault="009054CE"/>
    <w:sectPr w:rsidR="009054CE" w:rsidSect="009054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54CE"/>
    <w:rsid w:val="00167C5A"/>
    <w:rsid w:val="00300DE3"/>
    <w:rsid w:val="003C4ABD"/>
    <w:rsid w:val="005408D9"/>
    <w:rsid w:val="006A4FE4"/>
    <w:rsid w:val="009054CE"/>
    <w:rsid w:val="009641A5"/>
    <w:rsid w:val="00A4123D"/>
    <w:rsid w:val="00E92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54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rsid w:val="009054C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link w:val="91"/>
    <w:rsid w:val="009054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9054CE"/>
    <w:rPr>
      <w:color w:val="000000"/>
      <w:spacing w:val="0"/>
      <w:w w:val="100"/>
      <w:position w:val="0"/>
      <w:lang w:val="ru-RU"/>
    </w:rPr>
  </w:style>
  <w:style w:type="character" w:customStyle="1" w:styleId="97">
    <w:name w:val="Основной текст (9)7"/>
    <w:basedOn w:val="9"/>
    <w:rsid w:val="009054CE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9054CE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9054CE"/>
    <w:rPr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 + Полужирный19"/>
    <w:basedOn w:val="a3"/>
    <w:rsid w:val="009054CE"/>
    <w:rPr>
      <w:b/>
      <w:bCs/>
      <w:color w:val="000000"/>
      <w:spacing w:val="0"/>
      <w:w w:val="100"/>
      <w:position w:val="0"/>
      <w:lang w:val="ru-RU"/>
    </w:rPr>
  </w:style>
  <w:style w:type="character" w:customStyle="1" w:styleId="18">
    <w:name w:val="Основной текст + Полужирный18"/>
    <w:basedOn w:val="a3"/>
    <w:rsid w:val="009054CE"/>
    <w:rPr>
      <w:b/>
      <w:bCs/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8"/>
    <w:basedOn w:val="a3"/>
    <w:rsid w:val="009054CE"/>
    <w:rPr>
      <w:color w:val="000000"/>
      <w:spacing w:val="0"/>
      <w:w w:val="100"/>
      <w:position w:val="0"/>
      <w:u w:val="single"/>
      <w:lang w:val="ru-RU"/>
    </w:rPr>
  </w:style>
  <w:style w:type="character" w:customStyle="1" w:styleId="92">
    <w:name w:val="Основной текст9"/>
    <w:basedOn w:val="a3"/>
    <w:rsid w:val="009054CE"/>
    <w:rPr>
      <w:color w:val="000000"/>
      <w:spacing w:val="0"/>
      <w:w w:val="100"/>
      <w:position w:val="0"/>
      <w:u w:val="single"/>
      <w:lang w:val="ru-RU"/>
    </w:rPr>
  </w:style>
  <w:style w:type="character" w:customStyle="1" w:styleId="10">
    <w:name w:val="Основной текст10"/>
    <w:basedOn w:val="a3"/>
    <w:rsid w:val="009054CE"/>
    <w:rPr>
      <w:color w:val="000000"/>
      <w:spacing w:val="0"/>
      <w:w w:val="100"/>
      <w:position w:val="0"/>
      <w:u w:val="single"/>
      <w:lang w:val="ru-RU"/>
    </w:rPr>
  </w:style>
  <w:style w:type="character" w:customStyle="1" w:styleId="17">
    <w:name w:val="Основной текст + Полужирный17"/>
    <w:basedOn w:val="a3"/>
    <w:rsid w:val="009054CE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9054CE"/>
    <w:rPr>
      <w:b/>
      <w:bCs/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3"/>
    <w:rsid w:val="009054CE"/>
    <w:rPr>
      <w:b/>
      <w:bCs/>
      <w:color w:val="000000"/>
      <w:spacing w:val="0"/>
      <w:w w:val="100"/>
      <w:position w:val="0"/>
      <w:lang w:val="ru-RU"/>
    </w:rPr>
  </w:style>
  <w:style w:type="character" w:customStyle="1" w:styleId="10pt">
    <w:name w:val="Основной текст + 10 pt"/>
    <w:basedOn w:val="a3"/>
    <w:rsid w:val="009054CE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7">
    <w:name w:val="Основной текст + 10 pt7"/>
    <w:basedOn w:val="a3"/>
    <w:rsid w:val="009054CE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4">
    <w:name w:val="Основной текст + Полужирный14"/>
    <w:basedOn w:val="a3"/>
    <w:rsid w:val="009054CE"/>
    <w:rPr>
      <w:b/>
      <w:bCs/>
      <w:color w:val="000000"/>
      <w:spacing w:val="0"/>
      <w:w w:val="100"/>
      <w:position w:val="0"/>
      <w:lang w:val="ru-RU"/>
    </w:rPr>
  </w:style>
  <w:style w:type="character" w:customStyle="1" w:styleId="10pt6">
    <w:name w:val="Основной текст + 10 pt6"/>
    <w:basedOn w:val="a3"/>
    <w:rsid w:val="009054CE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5">
    <w:name w:val="Основной текст + 10 pt5"/>
    <w:basedOn w:val="a3"/>
    <w:rsid w:val="009054CE"/>
    <w:rPr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34">
    <w:name w:val="Основной текст34"/>
    <w:basedOn w:val="a"/>
    <w:link w:val="a3"/>
    <w:rsid w:val="009054CE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9054CE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9054CE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3403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Магомедович</dc:creator>
  <cp:lastModifiedBy>111</cp:lastModifiedBy>
  <cp:revision>2</cp:revision>
  <cp:lastPrinted>2020-11-23T11:39:00Z</cp:lastPrinted>
  <dcterms:created xsi:type="dcterms:W3CDTF">2021-03-13T08:23:00Z</dcterms:created>
  <dcterms:modified xsi:type="dcterms:W3CDTF">2021-03-13T08:23:00Z</dcterms:modified>
</cp:coreProperties>
</file>